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78FFA4CD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7E337F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FE76BC" w:rsidRPr="00FE76B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433667" w:rsidRPr="00433667">
        <w:t xml:space="preserve"> </w:t>
      </w:r>
      <w:r w:rsidR="00433667" w:rsidRPr="00433667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2216700</w:t>
      </w:r>
    </w:p>
    <w:bookmarkEnd w:id="0"/>
    <w:bookmarkEnd w:id="1"/>
    <w:p w14:paraId="3535F51E" w14:textId="7BCC3B14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7E337F">
        <w:rPr>
          <w:noProof w:val="0"/>
          <w:sz w:val="24"/>
          <w:lang w:eastAsia="zh-CN"/>
        </w:rPr>
        <w:t>10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7E337F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7E337F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7E337F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CED88F0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E68A0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BE68A0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9E693F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FE76BC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756C15" w:rsidRPr="00BE68A0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647A5B8A" w14:textId="0E1E9E1F" w:rsidR="0056735E" w:rsidRDefault="00EA6ED9" w:rsidP="005673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7E337F">
        <w:rPr>
          <w:rFonts w:ascii="Arial" w:hAnsi="Arial" w:cs="Arial"/>
          <w:b/>
          <w:bCs/>
          <w:sz w:val="24"/>
          <w:lang w:val="en-GB" w:eastAsia="zh-CN"/>
        </w:rPr>
        <w:t>Discussion and simulation results for Enhanced IIOT and URLLC support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A17C21A" w14:textId="260A0E92" w:rsidR="005009D0" w:rsidRPr="005009D0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56735E">
        <w:rPr>
          <w:lang w:eastAsia="zh-CN"/>
        </w:rPr>
        <w:t xml:space="preserve">meeting, the performance part of </w:t>
      </w:r>
      <w:r w:rsidR="0056735E" w:rsidRPr="0056735E">
        <w:rPr>
          <w:rFonts w:hint="eastAsia"/>
          <w:lang w:eastAsia="zh-CN"/>
        </w:rPr>
        <w:t xml:space="preserve">Enhanced </w:t>
      </w:r>
      <w:proofErr w:type="spellStart"/>
      <w:r w:rsidR="0056735E" w:rsidRPr="0056735E">
        <w:rPr>
          <w:rFonts w:hint="eastAsia"/>
          <w:lang w:eastAsia="zh-CN"/>
        </w:rPr>
        <w:t>IIoT</w:t>
      </w:r>
      <w:proofErr w:type="spellEnd"/>
      <w:r w:rsidR="0056735E" w:rsidRPr="0056735E">
        <w:rPr>
          <w:rFonts w:hint="eastAsia"/>
          <w:lang w:eastAsia="zh-CN"/>
        </w:rPr>
        <w:t xml:space="preserve"> and URLLC</w:t>
      </w:r>
      <w:r w:rsidR="0056735E">
        <w:rPr>
          <w:lang w:eastAsia="zh-CN"/>
        </w:rPr>
        <w:t xml:space="preserve"> WI was under discussion. The</w:t>
      </w:r>
      <w:r w:rsidR="007E337F">
        <w:rPr>
          <w:lang w:eastAsia="zh-CN"/>
        </w:rPr>
        <w:t xml:space="preserve"> test scope and detail test setup </w:t>
      </w:r>
      <w:r w:rsidR="0056735E">
        <w:rPr>
          <w:lang w:eastAsia="zh-CN"/>
        </w:rPr>
        <w:t>of BS demodulation was captured into the WF [</w:t>
      </w:r>
      <w:r w:rsidR="00A96BB5">
        <w:rPr>
          <w:lang w:eastAsia="zh-CN"/>
        </w:rPr>
        <w:t>1</w:t>
      </w:r>
      <w:r w:rsidR="0056735E">
        <w:rPr>
          <w:lang w:eastAsia="zh-CN"/>
        </w:rPr>
        <w:t>] as</w:t>
      </w:r>
    </w:p>
    <w:p w14:paraId="7431B1FE" w14:textId="0408E8D7" w:rsidR="007E337F" w:rsidRDefault="00744D27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7E337F">
        <w:rPr>
          <w:rFonts w:hint="eastAsia"/>
          <w:lang w:eastAsia="zh-CN"/>
        </w:rPr>
        <w:t>t</w:t>
      </w:r>
      <w:r w:rsidR="007E337F">
        <w:rPr>
          <w:lang w:eastAsia="zh-CN"/>
        </w:rPr>
        <w:t>he view on the remaining issue of PUCCH sub slot repetition is provided, and the initial simulation results for PUCCH format 0 is provided.</w:t>
      </w:r>
    </w:p>
    <w:p w14:paraId="5E96F3E3" w14:textId="1EB0FDC8" w:rsidR="00CC2A90" w:rsidRPr="007135FE" w:rsidRDefault="00F058AF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25BE6">
        <w:rPr>
          <w:rFonts w:ascii="Arial" w:eastAsia="宋体" w:hAnsi="Arial" w:cs="Times New Roman"/>
          <w:sz w:val="36"/>
          <w:szCs w:val="20"/>
          <w:lang w:val="en-GB" w:eastAsia="zh-CN"/>
        </w:rPr>
        <w:t>PU</w:t>
      </w:r>
      <w:r w:rsidR="00241B83">
        <w:rPr>
          <w:rFonts w:ascii="Arial" w:eastAsia="宋体" w:hAnsi="Arial" w:cs="Times New Roman"/>
          <w:sz w:val="36"/>
          <w:szCs w:val="20"/>
          <w:lang w:val="en-GB" w:eastAsia="zh-CN"/>
        </w:rPr>
        <w:t>CCH</w:t>
      </w:r>
      <w:r w:rsidR="00B25BE6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 </w:t>
      </w:r>
      <w:r w:rsidR="0073109C">
        <w:rPr>
          <w:rFonts w:ascii="Arial" w:eastAsia="宋体" w:hAnsi="Arial" w:cs="Times New Roman"/>
          <w:sz w:val="36"/>
          <w:szCs w:val="20"/>
          <w:lang w:val="en-GB" w:eastAsia="zh-CN"/>
        </w:rPr>
        <w:t>with sub slot repetition</w:t>
      </w:r>
    </w:p>
    <w:p w14:paraId="6A4E29FB" w14:textId="2FE33411" w:rsidR="0073109C" w:rsidRDefault="00530453" w:rsidP="003E1CAF">
      <w:pPr>
        <w:jc w:val="both"/>
        <w:rPr>
          <w:lang w:eastAsia="zh-CN"/>
        </w:rPr>
      </w:pPr>
      <w:r>
        <w:rPr>
          <w:lang w:eastAsia="zh-CN"/>
        </w:rPr>
        <w:t xml:space="preserve">In this section, </w:t>
      </w:r>
      <w:r w:rsidR="00241B83">
        <w:rPr>
          <w:lang w:eastAsia="zh-CN"/>
        </w:rPr>
        <w:t>the view on</w:t>
      </w:r>
      <w:r w:rsidR="0073109C">
        <w:rPr>
          <w:lang w:eastAsia="zh-CN"/>
        </w:rPr>
        <w:t xml:space="preserve"> </w:t>
      </w:r>
      <w:r w:rsidR="007E337F">
        <w:rPr>
          <w:lang w:eastAsia="zh-CN"/>
        </w:rPr>
        <w:t xml:space="preserve">remaining issue about </w:t>
      </w:r>
      <w:r w:rsidR="0073109C">
        <w:rPr>
          <w:lang w:eastAsia="zh-CN"/>
        </w:rPr>
        <w:t>test setup for PUCCH requirement with sub-slot repetition is provided.</w:t>
      </w:r>
    </w:p>
    <w:p w14:paraId="02705F85" w14:textId="5A085DCE" w:rsidR="006F18D4" w:rsidRDefault="00241B83" w:rsidP="003E1CAF">
      <w:pPr>
        <w:jc w:val="both"/>
        <w:rPr>
          <w:b/>
          <w:bCs/>
          <w:lang w:eastAsia="zh-CN"/>
        </w:rPr>
      </w:pPr>
      <w:r>
        <w:rPr>
          <w:lang w:eastAsia="zh-CN"/>
        </w:rPr>
        <w:t xml:space="preserve"> </w:t>
      </w:r>
      <w:r w:rsidR="007E337F">
        <w:rPr>
          <w:b/>
          <w:bCs/>
          <w:lang w:eastAsia="zh-CN"/>
        </w:rPr>
        <w:t xml:space="preserve">Test Metric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81B03" w:rsidRPr="002530B4" w14:paraId="57EE6671" w14:textId="77777777" w:rsidTr="00211DC4">
        <w:tc>
          <w:tcPr>
            <w:tcW w:w="9847" w:type="dxa"/>
            <w:shd w:val="clear" w:color="auto" w:fill="auto"/>
          </w:tcPr>
          <w:p w14:paraId="10017A58" w14:textId="307493A3" w:rsidR="00181B03" w:rsidRDefault="00181B03" w:rsidP="00211DC4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se Prob (DTX to ACK) &lt; 1%</w:t>
            </w:r>
          </w:p>
          <w:p w14:paraId="23BF4CE6" w14:textId="3F19540F" w:rsidR="00181B03" w:rsidRPr="00533753" w:rsidRDefault="00181B03" w:rsidP="00211DC4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FS: Prob (ACK miss) &lt; 1%</w:t>
            </w:r>
          </w:p>
          <w:p w14:paraId="7F902528" w14:textId="2CD39C37" w:rsidR="00181B03" w:rsidRPr="00181B03" w:rsidRDefault="00181B03" w:rsidP="00181B03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FS: Prob (PUCCH NACK to ACK bits) &lt; 0.1%</w:t>
            </w:r>
          </w:p>
        </w:tc>
      </w:tr>
    </w:tbl>
    <w:p w14:paraId="5A1ACADB" w14:textId="77777777" w:rsidR="007E337F" w:rsidRDefault="007E337F" w:rsidP="003E1CAF">
      <w:pPr>
        <w:jc w:val="both"/>
        <w:rPr>
          <w:lang w:eastAsia="sv-SE"/>
        </w:rPr>
      </w:pPr>
    </w:p>
    <w:p w14:paraId="4D07476A" w14:textId="0AEB4CB3" w:rsidR="00363E2A" w:rsidRPr="00363E2A" w:rsidRDefault="00181B03" w:rsidP="003E1CAF">
      <w:pPr>
        <w:jc w:val="both"/>
        <w:rPr>
          <w:lang w:eastAsia="sv-SE"/>
        </w:rPr>
      </w:pPr>
      <w:r>
        <w:rPr>
          <w:lang w:eastAsia="sv-SE"/>
        </w:rPr>
        <w:t>Regarding the test metric, probability with both ACK miss and NACK to ACK bits were considered in Rel-15 PUCCH requirement definition for format 1</w:t>
      </w:r>
      <w:r w:rsidR="006D7E9C">
        <w:rPr>
          <w:lang w:eastAsia="sv-SE"/>
        </w:rPr>
        <w:t xml:space="preserve"> with payload as 2</w:t>
      </w:r>
      <w:r>
        <w:rPr>
          <w:lang w:eastAsia="sv-SE"/>
        </w:rPr>
        <w:t xml:space="preserve">, pending on whether NACK to ACK is the bottleneck of UL requirement. As agreed, </w:t>
      </w:r>
      <w:r w:rsidR="009778F4">
        <w:rPr>
          <w:lang w:eastAsia="sv-SE"/>
        </w:rPr>
        <w:t xml:space="preserve">PUCCH format 0 requirement will be defined with 1 bit payload, the probability of ACK missed and NACK to ACK should be similar.  </w:t>
      </w:r>
    </w:p>
    <w:p w14:paraId="4BD7058A" w14:textId="1D9A95AD" w:rsidR="0073109C" w:rsidRPr="007A536B" w:rsidRDefault="0073109C" w:rsidP="003E1CAF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="009778F4">
        <w:rPr>
          <w:b/>
          <w:lang w:eastAsia="zh-CN"/>
        </w:rPr>
        <w:t>RAN4 only apply the test metric with ACK missing detection for PUCCH 0 sub-slot repetition requirement.</w:t>
      </w:r>
    </w:p>
    <w:p w14:paraId="5AB61A19" w14:textId="1828D590" w:rsidR="00D42489" w:rsidRPr="007135FE" w:rsidRDefault="00D42489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778F4">
        <w:rPr>
          <w:rFonts w:ascii="Arial" w:eastAsia="宋体" w:hAnsi="Arial" w:cs="Times New Roman"/>
          <w:sz w:val="36"/>
          <w:szCs w:val="20"/>
          <w:lang w:val="en-GB"/>
        </w:rPr>
        <w:t>S</w:t>
      </w:r>
      <w:r>
        <w:rPr>
          <w:rFonts w:ascii="Arial" w:eastAsia="宋体" w:hAnsi="Arial" w:cs="Times New Roman"/>
          <w:sz w:val="36"/>
          <w:szCs w:val="20"/>
          <w:lang w:val="en-GB"/>
        </w:rPr>
        <w:t xml:space="preserve">imulation results </w:t>
      </w:r>
    </w:p>
    <w:p w14:paraId="5DFD868D" w14:textId="6F0937CC" w:rsidR="009778F4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 xml:space="preserve">section, </w:t>
      </w:r>
      <w:r w:rsidR="005009D0">
        <w:rPr>
          <w:lang w:eastAsia="zh-CN"/>
        </w:rPr>
        <w:t xml:space="preserve">the </w:t>
      </w:r>
      <w:r w:rsidR="009778F4">
        <w:rPr>
          <w:lang w:eastAsia="zh-CN"/>
        </w:rPr>
        <w:t>simulation results are provided, based on agreed assumption</w:t>
      </w:r>
      <w:r w:rsidR="006D7E9C">
        <w:rPr>
          <w:lang w:eastAsia="zh-CN"/>
        </w:rPr>
        <w:t>.</w:t>
      </w:r>
    </w:p>
    <w:p w14:paraId="1E8D24BC" w14:textId="470F418F" w:rsidR="005009D0" w:rsidRDefault="005009D0" w:rsidP="005009D0">
      <w:pPr>
        <w:jc w:val="center"/>
        <w:rPr>
          <w:lang w:eastAsia="zh-CN"/>
        </w:rPr>
      </w:pPr>
      <w:r>
        <w:rPr>
          <w:lang w:eastAsia="zh-CN"/>
        </w:rPr>
        <w:t>Table 1 simulation assumption for PF0 with sub slot repetition</w:t>
      </w:r>
    </w:p>
    <w:tbl>
      <w:tblPr>
        <w:tblW w:w="6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0"/>
        <w:gridCol w:w="2160"/>
      </w:tblGrid>
      <w:tr w:rsidR="005009D0" w:rsidRPr="005009D0" w14:paraId="33416AD8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7322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Parameter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BEE4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Test</w:t>
            </w:r>
          </w:p>
        </w:tc>
      </w:tr>
      <w:tr w:rsidR="005009D0" w:rsidRPr="005009D0" w14:paraId="7A95005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CB1C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>SCS/BW</w:t>
            </w:r>
          </w:p>
        </w:tc>
        <w:tc>
          <w:tcPr>
            <w:tcW w:w="2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C891D" w14:textId="056FCB82" w:rsidR="005009D0" w:rsidRPr="005009D0" w:rsidRDefault="006D7E9C" w:rsidP="005009D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="005009D0" w:rsidRPr="005009D0">
              <w:rPr>
                <w:lang w:eastAsia="zh-CN"/>
              </w:rPr>
              <w:t>KHz SCS/10MHz</w:t>
            </w:r>
          </w:p>
        </w:tc>
      </w:tr>
      <w:tr w:rsidR="005009D0" w:rsidRPr="005009D0" w14:paraId="0C44688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E00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Number of UCI information bits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E4A4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1</w:t>
            </w:r>
          </w:p>
        </w:tc>
      </w:tr>
      <w:tr w:rsidR="005009D0" w:rsidRPr="005009D0" w14:paraId="7138F1E4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BAC2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proofErr w:type="spellStart"/>
            <w:r w:rsidRPr="005009D0">
              <w:rPr>
                <w:b/>
                <w:bCs/>
                <w:lang w:eastAsia="zh-CN"/>
              </w:rPr>
              <w:lastRenderedPageBreak/>
              <w:t>SubslotLengthfor</w:t>
            </w:r>
            <w:proofErr w:type="spellEnd"/>
            <w:r w:rsidRPr="005009D0">
              <w:rPr>
                <w:b/>
                <w:bCs/>
                <w:lang w:eastAsia="zh-CN"/>
              </w:rPr>
              <w:t xml:space="preserve"> PUCCH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7760F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7</w:t>
            </w:r>
          </w:p>
        </w:tc>
      </w:tr>
      <w:tr w:rsidR="005009D0" w:rsidRPr="005009D0" w14:paraId="6A09112F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4ACDE" w14:textId="6458BA02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 xml:space="preserve">Number of </w:t>
            </w:r>
            <w:proofErr w:type="gramStart"/>
            <w:r w:rsidRPr="005009D0">
              <w:rPr>
                <w:b/>
                <w:bCs/>
                <w:lang w:eastAsia="zh-CN"/>
              </w:rPr>
              <w:t>repetition</w:t>
            </w:r>
            <w:proofErr w:type="gramEnd"/>
            <w:r w:rsidRPr="005009D0">
              <w:rPr>
                <w:b/>
                <w:bCs/>
                <w:lang w:eastAsia="zh-CN"/>
              </w:rPr>
              <w:t xml:space="preserve"> 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89000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2</w:t>
            </w:r>
          </w:p>
        </w:tc>
      </w:tr>
      <w:tr w:rsidR="005009D0" w:rsidRPr="005009D0" w14:paraId="642CF216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5395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>Inter sub-slot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50BA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Enabled</w:t>
            </w:r>
          </w:p>
        </w:tc>
      </w:tr>
      <w:tr w:rsidR="005009D0" w:rsidRPr="005009D0" w14:paraId="5BBEDB6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02FD4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val="en-GB" w:eastAsia="zh-CN"/>
              </w:rPr>
              <w:t>First PRB prior to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798D4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0</w:t>
            </w:r>
          </w:p>
        </w:tc>
      </w:tr>
      <w:tr w:rsidR="005009D0" w:rsidRPr="005009D0" w14:paraId="5C72A23F" w14:textId="77777777" w:rsidTr="005009D0">
        <w:trPr>
          <w:trHeight w:val="398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B95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val="en-GB" w:eastAsia="zh-CN"/>
              </w:rPr>
              <w:t>First PRB after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7292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The largest PRB index – (Number of PRBs – 1)</w:t>
            </w:r>
          </w:p>
        </w:tc>
      </w:tr>
      <w:tr w:rsidR="005009D0" w:rsidRPr="005009D0" w14:paraId="27C0BD0E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72600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Number of symbols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9A30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2</w:t>
            </w:r>
          </w:p>
        </w:tc>
      </w:tr>
      <w:tr w:rsidR="005009D0" w:rsidRPr="005009D0" w14:paraId="77E7FE9B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196AF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Intra-slot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E6DD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 xml:space="preserve">N/A </w:t>
            </w:r>
          </w:p>
        </w:tc>
      </w:tr>
      <w:tr w:rsidR="005009D0" w:rsidRPr="005009D0" w14:paraId="0F20CFB5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F810A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Group and sequence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6128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Neither</w:t>
            </w:r>
          </w:p>
        </w:tc>
      </w:tr>
      <w:tr w:rsidR="005009D0" w:rsidRPr="005009D0" w14:paraId="52FDA55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D1B5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Hopping ID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F72A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0</w:t>
            </w:r>
          </w:p>
        </w:tc>
      </w:tr>
      <w:tr w:rsidR="005009D0" w:rsidRPr="005009D0" w14:paraId="29C42B22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C0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Initial cyclic shift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83FCA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0</w:t>
            </w:r>
          </w:p>
        </w:tc>
      </w:tr>
      <w:tr w:rsidR="005009D0" w:rsidRPr="005009D0" w14:paraId="7836B5E7" w14:textId="77777777" w:rsidTr="005009D0">
        <w:trPr>
          <w:trHeight w:val="739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78FD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First symbol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618CD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5 for first sub-slot repetition</w:t>
            </w:r>
          </w:p>
          <w:p w14:paraId="40C2475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 xml:space="preserve">12 for second sub-slot repetition </w:t>
            </w:r>
          </w:p>
        </w:tc>
      </w:tr>
    </w:tbl>
    <w:p w14:paraId="17ADB728" w14:textId="77777777" w:rsidR="005009D0" w:rsidRPr="005009D0" w:rsidRDefault="005009D0" w:rsidP="00D42489">
      <w:pPr>
        <w:jc w:val="both"/>
        <w:rPr>
          <w:lang w:eastAsia="zh-CN"/>
        </w:rPr>
      </w:pPr>
    </w:p>
    <w:p w14:paraId="04A7D309" w14:textId="3C52880F" w:rsidR="005009D0" w:rsidRDefault="005009D0" w:rsidP="005009D0">
      <w:pPr>
        <w:jc w:val="center"/>
        <w:rPr>
          <w:lang w:eastAsia="zh-CN"/>
        </w:rPr>
      </w:pPr>
      <w:r>
        <w:rPr>
          <w:lang w:eastAsia="zh-CN"/>
        </w:rPr>
        <w:t>Table 2 Initial simulation results for PF0 with sub-slot repetition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6"/>
        <w:gridCol w:w="1007"/>
        <w:gridCol w:w="992"/>
        <w:gridCol w:w="999"/>
        <w:gridCol w:w="1009"/>
        <w:gridCol w:w="1061"/>
        <w:gridCol w:w="1022"/>
        <w:gridCol w:w="982"/>
        <w:gridCol w:w="1272"/>
      </w:tblGrid>
      <w:tr w:rsidR="006D7E9C" w14:paraId="6C889F50" w14:textId="77777777" w:rsidTr="00664E13">
        <w:trPr>
          <w:jc w:val="center"/>
        </w:trPr>
        <w:tc>
          <w:tcPr>
            <w:tcW w:w="1006" w:type="dxa"/>
            <w:vAlign w:val="center"/>
          </w:tcPr>
          <w:p w14:paraId="2FB77C54" w14:textId="046A9BD5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</w:t>
            </w:r>
          </w:p>
        </w:tc>
        <w:tc>
          <w:tcPr>
            <w:tcW w:w="1007" w:type="dxa"/>
            <w:vAlign w:val="center"/>
          </w:tcPr>
          <w:p w14:paraId="2D297A42" w14:textId="00032DD8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Rx</w:t>
            </w:r>
          </w:p>
        </w:tc>
        <w:tc>
          <w:tcPr>
            <w:tcW w:w="992" w:type="dxa"/>
            <w:vAlign w:val="center"/>
          </w:tcPr>
          <w:p w14:paraId="2B44045A" w14:textId="05E9AC8C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999" w:type="dxa"/>
            <w:vAlign w:val="center"/>
          </w:tcPr>
          <w:p w14:paraId="6B67CA62" w14:textId="708B0AED" w:rsidR="006D7E9C" w:rsidRDefault="006D7E9C" w:rsidP="005009D0">
            <w:pPr>
              <w:jc w:val="center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Cyclic Prefix</w:t>
            </w:r>
          </w:p>
        </w:tc>
        <w:tc>
          <w:tcPr>
            <w:tcW w:w="1009" w:type="dxa"/>
            <w:vAlign w:val="center"/>
          </w:tcPr>
          <w:p w14:paraId="07CBFBB4" w14:textId="5D20964F" w:rsidR="006D7E9C" w:rsidRDefault="006D7E9C" w:rsidP="005009D0">
            <w:pPr>
              <w:jc w:val="center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061" w:type="dxa"/>
            <w:vAlign w:val="center"/>
          </w:tcPr>
          <w:p w14:paraId="3783E3A9" w14:textId="5EA6C5CA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</w:t>
            </w:r>
          </w:p>
        </w:tc>
        <w:tc>
          <w:tcPr>
            <w:tcW w:w="1022" w:type="dxa"/>
            <w:vAlign w:val="center"/>
          </w:tcPr>
          <w:p w14:paraId="59C197DE" w14:textId="74700FAB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982" w:type="dxa"/>
            <w:vAlign w:val="center"/>
          </w:tcPr>
          <w:p w14:paraId="72EC18CE" w14:textId="7127E280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 (ideal)</w:t>
            </w:r>
          </w:p>
        </w:tc>
        <w:tc>
          <w:tcPr>
            <w:tcW w:w="1272" w:type="dxa"/>
            <w:vAlign w:val="center"/>
          </w:tcPr>
          <w:p w14:paraId="0277A2C1" w14:textId="77777777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66808C06" w14:textId="63C9B37D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(impairment)</w:t>
            </w:r>
          </w:p>
        </w:tc>
      </w:tr>
      <w:tr w:rsidR="006D7E9C" w14:paraId="33957008" w14:textId="77777777" w:rsidTr="00664E13">
        <w:trPr>
          <w:jc w:val="center"/>
        </w:trPr>
        <w:tc>
          <w:tcPr>
            <w:tcW w:w="1006" w:type="dxa"/>
            <w:vAlign w:val="center"/>
          </w:tcPr>
          <w:p w14:paraId="5054B7CC" w14:textId="08E8EB76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7" w:type="dxa"/>
            <w:vAlign w:val="center"/>
          </w:tcPr>
          <w:p w14:paraId="5D1BF123" w14:textId="1BD9D5BA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92" w:type="dxa"/>
            <w:vAlign w:val="center"/>
          </w:tcPr>
          <w:p w14:paraId="13FEB85D" w14:textId="708D1CEC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99" w:type="dxa"/>
            <w:vAlign w:val="center"/>
          </w:tcPr>
          <w:p w14:paraId="2DF389CC" w14:textId="50BD561A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009" w:type="dxa"/>
            <w:vAlign w:val="center"/>
          </w:tcPr>
          <w:p w14:paraId="72FA31EB" w14:textId="61EBD174" w:rsidR="006D7E9C" w:rsidRDefault="006D7E9C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DLC-300-100 low</w:t>
            </w:r>
          </w:p>
        </w:tc>
        <w:tc>
          <w:tcPr>
            <w:tcW w:w="1061" w:type="dxa"/>
            <w:vAlign w:val="center"/>
          </w:tcPr>
          <w:p w14:paraId="5FBCAED6" w14:textId="77777777" w:rsidR="006D7E9C" w:rsidRDefault="006D7E9C" w:rsidP="006D7E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035A0A46" w14:textId="5ED7B34E" w:rsidR="006D7E9C" w:rsidRDefault="006D7E9C" w:rsidP="006D7E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1022" w:type="dxa"/>
            <w:vAlign w:val="center"/>
          </w:tcPr>
          <w:p w14:paraId="3048C352" w14:textId="624D1000" w:rsidR="006D7E9C" w:rsidRDefault="006D7E9C" w:rsidP="005009D0">
            <w:pPr>
              <w:jc w:val="center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ACK missed detection</w:t>
            </w:r>
          </w:p>
        </w:tc>
        <w:tc>
          <w:tcPr>
            <w:tcW w:w="982" w:type="dxa"/>
            <w:vAlign w:val="center"/>
          </w:tcPr>
          <w:p w14:paraId="7279FADA" w14:textId="3DF3A8F0" w:rsidR="006D7E9C" w:rsidRDefault="00664E13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.65</w:t>
            </w:r>
          </w:p>
        </w:tc>
        <w:tc>
          <w:tcPr>
            <w:tcW w:w="1272" w:type="dxa"/>
            <w:vAlign w:val="center"/>
          </w:tcPr>
          <w:p w14:paraId="4C9963C6" w14:textId="12F8CDCD" w:rsidR="006D7E9C" w:rsidRDefault="00664E13" w:rsidP="005009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.65</w:t>
            </w:r>
          </w:p>
        </w:tc>
      </w:tr>
    </w:tbl>
    <w:p w14:paraId="7E4192F4" w14:textId="77777777" w:rsidR="005009D0" w:rsidRDefault="005009D0" w:rsidP="00D42489">
      <w:pPr>
        <w:jc w:val="both"/>
        <w:rPr>
          <w:lang w:eastAsia="zh-CN"/>
        </w:rPr>
      </w:pPr>
    </w:p>
    <w:p w14:paraId="4E876BBF" w14:textId="26101EB2" w:rsidR="00341C1B" w:rsidRPr="007135FE" w:rsidRDefault="00A96BB5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6A0C0AD5" w:rsidR="005626E2" w:rsidRDefault="006D0C7F" w:rsidP="00AA202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B728A8">
        <w:rPr>
          <w:lang w:eastAsia="zh-CN"/>
        </w:rPr>
        <w:t xml:space="preserve">, </w:t>
      </w:r>
      <w:r w:rsidR="005626E2">
        <w:rPr>
          <w:lang w:eastAsia="zh-CN"/>
        </w:rPr>
        <w:t xml:space="preserve">the view on </w:t>
      </w:r>
      <w:r w:rsidR="007A536B">
        <w:rPr>
          <w:lang w:eastAsia="zh-CN"/>
        </w:rPr>
        <w:t>test setup for PUCCH requirement with sub-slot repetition.</w:t>
      </w:r>
    </w:p>
    <w:p w14:paraId="0FECB3B5" w14:textId="1B8586CE" w:rsidR="006D7E9C" w:rsidRPr="006D7E9C" w:rsidRDefault="006D7E9C" w:rsidP="00D3738B">
      <w:pPr>
        <w:jc w:val="both"/>
        <w:rPr>
          <w:b/>
          <w:lang w:eastAsia="zh-CN"/>
        </w:rPr>
      </w:pPr>
      <w:r>
        <w:rPr>
          <w:b/>
          <w:lang w:eastAsia="zh-CN"/>
        </w:rPr>
        <w:t>Proposal 1: RAN4 only apply the test metric with ACK missing detection for PUCCH 0 sub-slot repetition requirement.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4A1C3C49" w:rsidR="00BA75A8" w:rsidRPr="00915D1A" w:rsidRDefault="00BA75A8" w:rsidP="003E1CAF">
      <w:pPr>
        <w:pStyle w:val="Reference"/>
      </w:pPr>
      <w:r>
        <w:t>R4</w:t>
      </w:r>
      <w:r w:rsidR="00356284">
        <w:t>-</w:t>
      </w:r>
      <w:r w:rsidR="006D7E9C">
        <w:t>2214396</w:t>
      </w:r>
      <w:r w:rsidR="00356284">
        <w:t xml:space="preserve">, </w:t>
      </w:r>
      <w:r w:rsidR="00D3738B" w:rsidRPr="00D3738B">
        <w:rPr>
          <w:rFonts w:hint="eastAsia"/>
          <w:lang w:val="en-US"/>
        </w:rPr>
        <w:t xml:space="preserve">WF on Enhanced </w:t>
      </w:r>
      <w:proofErr w:type="spellStart"/>
      <w:r w:rsidR="00D3738B" w:rsidRPr="00D3738B">
        <w:rPr>
          <w:rFonts w:hint="eastAsia"/>
          <w:lang w:val="en-US"/>
        </w:rPr>
        <w:t>IIoT</w:t>
      </w:r>
      <w:proofErr w:type="spellEnd"/>
      <w:r w:rsidR="00D3738B" w:rsidRPr="00D3738B">
        <w:rPr>
          <w:rFonts w:hint="eastAsia"/>
          <w:lang w:val="en-US"/>
        </w:rPr>
        <w:t xml:space="preserve"> and URLLC support demodulation and CSI requirements</w:t>
      </w:r>
      <w:r w:rsidR="00356284">
        <w:t xml:space="preserve">, </w:t>
      </w:r>
      <w:r w:rsidR="005626E2">
        <w:t>Nokia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D6AD" w14:textId="77777777" w:rsidR="007C2B39" w:rsidRDefault="007C2B39" w:rsidP="00EA0BFA">
      <w:pPr>
        <w:spacing w:after="0" w:line="240" w:lineRule="auto"/>
      </w:pPr>
      <w:r>
        <w:separator/>
      </w:r>
    </w:p>
  </w:endnote>
  <w:endnote w:type="continuationSeparator" w:id="0">
    <w:p w14:paraId="40B4AB3E" w14:textId="77777777" w:rsidR="007C2B39" w:rsidRDefault="007C2B3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6710A" w14:textId="77777777" w:rsidR="007C2B39" w:rsidRDefault="007C2B39" w:rsidP="00EA0BFA">
      <w:pPr>
        <w:spacing w:after="0" w:line="240" w:lineRule="auto"/>
      </w:pPr>
      <w:r>
        <w:separator/>
      </w:r>
    </w:p>
  </w:footnote>
  <w:footnote w:type="continuationSeparator" w:id="0">
    <w:p w14:paraId="0CF8B716" w14:textId="77777777" w:rsidR="007C2B39" w:rsidRDefault="007C2B3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8" type="#_x0000_t75" style="width:26.75pt;height:23.4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060C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1B03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E2A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165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66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0B0A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09D0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735E"/>
    <w:rsid w:val="00571273"/>
    <w:rsid w:val="00572692"/>
    <w:rsid w:val="00572E24"/>
    <w:rsid w:val="00577B5B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7649"/>
    <w:rsid w:val="005D0153"/>
    <w:rsid w:val="005D7960"/>
    <w:rsid w:val="005E0A7B"/>
    <w:rsid w:val="005E4E0A"/>
    <w:rsid w:val="005E563B"/>
    <w:rsid w:val="005E6918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5DD2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64E13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D7E9C"/>
    <w:rsid w:val="006E24E8"/>
    <w:rsid w:val="006E2748"/>
    <w:rsid w:val="006E44C7"/>
    <w:rsid w:val="006E70D1"/>
    <w:rsid w:val="006F18D4"/>
    <w:rsid w:val="006F191B"/>
    <w:rsid w:val="006F1A7D"/>
    <w:rsid w:val="006F1C96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21C49"/>
    <w:rsid w:val="00722790"/>
    <w:rsid w:val="007236FC"/>
    <w:rsid w:val="007253ED"/>
    <w:rsid w:val="0073109C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536B"/>
    <w:rsid w:val="007A61A4"/>
    <w:rsid w:val="007A6276"/>
    <w:rsid w:val="007A6E87"/>
    <w:rsid w:val="007B397A"/>
    <w:rsid w:val="007B487F"/>
    <w:rsid w:val="007B4EB1"/>
    <w:rsid w:val="007C2B39"/>
    <w:rsid w:val="007C566F"/>
    <w:rsid w:val="007C7CA0"/>
    <w:rsid w:val="007D09B2"/>
    <w:rsid w:val="007D293F"/>
    <w:rsid w:val="007D615C"/>
    <w:rsid w:val="007E176D"/>
    <w:rsid w:val="007E337F"/>
    <w:rsid w:val="007E3B2E"/>
    <w:rsid w:val="007E4CBC"/>
    <w:rsid w:val="007F0572"/>
    <w:rsid w:val="007F43BC"/>
    <w:rsid w:val="007F61F9"/>
    <w:rsid w:val="00803314"/>
    <w:rsid w:val="00810C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7363"/>
    <w:rsid w:val="00845A7D"/>
    <w:rsid w:val="00847B0B"/>
    <w:rsid w:val="00850630"/>
    <w:rsid w:val="00853E27"/>
    <w:rsid w:val="008549E8"/>
    <w:rsid w:val="00860540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778F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BB5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68A0"/>
    <w:rsid w:val="00BE714A"/>
    <w:rsid w:val="00BE7411"/>
    <w:rsid w:val="00BE79E8"/>
    <w:rsid w:val="00BF10FC"/>
    <w:rsid w:val="00BF2458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3738B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486E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0E44"/>
    <w:rsid w:val="00EF19E8"/>
    <w:rsid w:val="00EF5231"/>
    <w:rsid w:val="00EF5BC6"/>
    <w:rsid w:val="00EF60AB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E76BC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2022-09-30T17:59:00Z</dcterms:created>
  <dcterms:modified xsi:type="dcterms:W3CDTF">2022-09-30T18:00:00Z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